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D6" w:rsidRPr="009317F1" w:rsidRDefault="00EA66D6" w:rsidP="00EA66D6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EA66D6" w:rsidRPr="009317F1" w:rsidRDefault="00EA66D6" w:rsidP="00EA66D6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EA66D6" w:rsidRPr="00EA43E5" w:rsidRDefault="00EA66D6" w:rsidP="0073654F">
            <w:pPr>
              <w:rPr>
                <w:rStyle w:val="12pt0"/>
                <w:b w:val="0"/>
                <w:bCs w:val="0"/>
                <w:color w:val="auto"/>
                <w:shd w:val="clear" w:color="auto" w:fill="auto"/>
              </w:rPr>
            </w:pPr>
            <w:r>
              <w:rPr>
                <w:sz w:val="24"/>
                <w:szCs w:val="24"/>
              </w:rPr>
              <w:t>Учеб</w:t>
            </w:r>
            <w:r w:rsidRPr="005D3CDA">
              <w:rPr>
                <w:sz w:val="24"/>
                <w:szCs w:val="24"/>
              </w:rPr>
              <w:t>ная программа (</w:t>
            </w:r>
            <w:r w:rsidRPr="00594401">
              <w:rPr>
                <w:sz w:val="24"/>
                <w:szCs w:val="24"/>
              </w:rPr>
              <w:t>общее высшее образование</w:t>
            </w:r>
            <w:r>
              <w:rPr>
                <w:sz w:val="24"/>
                <w:szCs w:val="24"/>
              </w:rPr>
              <w:t>, очная форма)</w:t>
            </w:r>
            <w:r w:rsidRPr="005D3CDA">
              <w:rPr>
                <w:sz w:val="24"/>
                <w:szCs w:val="24"/>
              </w:rPr>
              <w:t>.</w:t>
            </w:r>
          </w:p>
          <w:p w:rsidR="00EA66D6" w:rsidRPr="00287E40" w:rsidRDefault="00EA66D6" w:rsidP="0073654F">
            <w:pPr>
              <w:jc w:val="both"/>
              <w:rPr>
                <w:sz w:val="24"/>
                <w:szCs w:val="24"/>
              </w:rPr>
            </w:pP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D3CDA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D3CDA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образования</w:t>
            </w:r>
            <w:r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: модуль «Охрана детства» </w:t>
            </w:r>
            <w:r>
              <w:rPr>
                <w:sz w:val="24"/>
                <w:szCs w:val="24"/>
              </w:rPr>
              <w:t xml:space="preserve"> (</w:t>
            </w:r>
            <w:r w:rsidRPr="000D20AB">
              <w:rPr>
                <w:sz w:val="24"/>
                <w:szCs w:val="24"/>
              </w:rPr>
              <w:t xml:space="preserve">учебный план от </w:t>
            </w:r>
            <w:r w:rsidRPr="008147C2">
              <w:rPr>
                <w:sz w:val="24"/>
                <w:szCs w:val="24"/>
              </w:rPr>
              <w:t>30.01.2023; регистрационный № 518)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EA66D6" w:rsidRPr="00F85E49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Социально-педагогическая деятельность по охране детства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EA66D6" w:rsidRPr="00EC6943" w:rsidRDefault="00EA66D6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6-05-01</w:t>
            </w:r>
            <w:r w:rsidRPr="00EC6943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4-</w:t>
            </w:r>
            <w:r w:rsidRPr="00EC6943">
              <w:rPr>
                <w:b w:val="0"/>
                <w:sz w:val="24"/>
                <w:szCs w:val="24"/>
              </w:rPr>
              <w:t>01 «</w:t>
            </w:r>
            <w:r>
              <w:rPr>
                <w:b w:val="0"/>
                <w:sz w:val="24"/>
                <w:szCs w:val="24"/>
              </w:rPr>
              <w:t>Социально-педагогическое и психологическое образование</w:t>
            </w:r>
            <w:r w:rsidRPr="00EC6943">
              <w:rPr>
                <w:b w:val="0"/>
                <w:sz w:val="24"/>
                <w:szCs w:val="24"/>
              </w:rPr>
              <w:t>)»</w:t>
            </w:r>
            <w:proofErr w:type="gramEnd"/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  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 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9447D8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0</w:t>
            </w:r>
            <w:r w:rsidR="009447D8">
              <w:rPr>
                <w:b w:val="0"/>
                <w:sz w:val="24"/>
                <w:szCs w:val="24"/>
              </w:rPr>
              <w:t>/64</w:t>
            </w:r>
            <w:r>
              <w:rPr>
                <w:b w:val="0"/>
                <w:sz w:val="24"/>
                <w:szCs w:val="24"/>
              </w:rPr>
              <w:t xml:space="preserve"> (очная форма)   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зачетные единицы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EA66D6" w:rsidRPr="00287E40" w:rsidRDefault="00EA66D6" w:rsidP="0073654F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«Педагогика»,  «Педагогическая психология», «Социальная психология</w:t>
            </w:r>
            <w:r w:rsidRPr="00287E40">
              <w:rPr>
                <w:rStyle w:val="12pt0"/>
                <w:rFonts w:eastAsia="Courier New"/>
                <w:color w:val="auto"/>
              </w:rPr>
              <w:t>»</w:t>
            </w:r>
            <w:r>
              <w:rPr>
                <w:rStyle w:val="12pt0"/>
                <w:rFonts w:eastAsia="Courier New"/>
                <w:color w:val="auto"/>
              </w:rPr>
              <w:t>, «Антропология детства»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EA66D6" w:rsidRPr="009447D8" w:rsidRDefault="009447D8" w:rsidP="009447D8">
            <w:pPr>
              <w:jc w:val="both"/>
              <w:rPr>
                <w:bCs/>
                <w:spacing w:val="-3"/>
                <w:sz w:val="24"/>
                <w:szCs w:val="24"/>
              </w:rPr>
            </w:pPr>
            <w:r w:rsidRPr="009447D8">
              <w:rPr>
                <w:bCs/>
                <w:spacing w:val="-4"/>
                <w:sz w:val="24"/>
                <w:szCs w:val="24"/>
              </w:rPr>
              <w:t xml:space="preserve">Охрана детства в системе </w:t>
            </w:r>
            <w:r w:rsidRPr="009447D8">
              <w:rPr>
                <w:bCs/>
                <w:sz w:val="24"/>
                <w:szCs w:val="24"/>
              </w:rPr>
              <w:t xml:space="preserve">международного права. </w:t>
            </w:r>
            <w:r w:rsidRPr="009447D8">
              <w:rPr>
                <w:bCs/>
                <w:spacing w:val="-1"/>
                <w:sz w:val="24"/>
                <w:szCs w:val="24"/>
              </w:rPr>
              <w:t xml:space="preserve">Основные принципы и содержание </w:t>
            </w:r>
            <w:r w:rsidRPr="009447D8">
              <w:rPr>
                <w:bCs/>
                <w:sz w:val="24"/>
                <w:szCs w:val="24"/>
              </w:rPr>
              <w:t>Конвенц</w:t>
            </w:r>
            <w:proofErr w:type="gramStart"/>
            <w:r w:rsidRPr="009447D8">
              <w:rPr>
                <w:bCs/>
                <w:sz w:val="24"/>
                <w:szCs w:val="24"/>
              </w:rPr>
              <w:t>ии ОО</w:t>
            </w:r>
            <w:proofErr w:type="gramEnd"/>
            <w:r w:rsidRPr="009447D8">
              <w:rPr>
                <w:bCs/>
                <w:sz w:val="24"/>
                <w:szCs w:val="24"/>
              </w:rPr>
              <w:t>Н о правах ребёнка.</w:t>
            </w:r>
            <w:r w:rsidRPr="009447D8">
              <w:rPr>
                <w:sz w:val="24"/>
                <w:szCs w:val="24"/>
              </w:rPr>
              <w:t xml:space="preserve"> Государственная политика в области охраны детства. </w:t>
            </w:r>
            <w:r w:rsidRPr="009447D8">
              <w:rPr>
                <w:bCs/>
                <w:sz w:val="24"/>
                <w:szCs w:val="24"/>
              </w:rPr>
              <w:t>Основные права детей в Республике Беларусь.</w:t>
            </w:r>
            <w:r w:rsidRPr="009447D8">
              <w:rPr>
                <w:sz w:val="24"/>
                <w:szCs w:val="24"/>
              </w:rPr>
              <w:t xml:space="preserve"> Нарушения прав детей как социально-педагогическая проблема.</w:t>
            </w:r>
            <w:r w:rsidRPr="009447D8">
              <w:rPr>
                <w:bCs/>
                <w:sz w:val="24"/>
                <w:szCs w:val="24"/>
              </w:rPr>
              <w:t xml:space="preserve"> Социально-правовые аспекты охраны прав детей-сирот и детей, оставшихся без попечения родителей. </w:t>
            </w:r>
            <w:proofErr w:type="spellStart"/>
            <w:r w:rsidRPr="009447D8">
              <w:rPr>
                <w:bCs/>
                <w:sz w:val="24"/>
                <w:szCs w:val="24"/>
              </w:rPr>
              <w:t>Деинституализация</w:t>
            </w:r>
            <w:proofErr w:type="spellEnd"/>
            <w:r w:rsidRPr="009447D8">
              <w:rPr>
                <w:bCs/>
                <w:sz w:val="24"/>
                <w:szCs w:val="24"/>
              </w:rPr>
              <w:t xml:space="preserve"> воспитания детей-сирот. Нормативно-правовые аспекты организации замещающих семей. </w:t>
            </w:r>
            <w:r w:rsidRPr="009447D8">
              <w:rPr>
                <w:bCs/>
                <w:spacing w:val="-6"/>
                <w:sz w:val="24"/>
                <w:szCs w:val="24"/>
              </w:rPr>
              <w:t xml:space="preserve">Защита имущественных прав детей-сирот и детей, оставшихся без попечения родителей. </w:t>
            </w:r>
            <w:r w:rsidRPr="009447D8">
              <w:rPr>
                <w:bCs/>
                <w:spacing w:val="-2"/>
                <w:sz w:val="24"/>
                <w:szCs w:val="24"/>
              </w:rPr>
              <w:t xml:space="preserve">Материальное обеспечение </w:t>
            </w:r>
            <w:r w:rsidRPr="009447D8">
              <w:rPr>
                <w:bCs/>
                <w:spacing w:val="-6"/>
                <w:sz w:val="24"/>
                <w:szCs w:val="24"/>
              </w:rPr>
              <w:t>детей-сирот и детей, оставшихся без попечения родителей.  Социально-педагогическое сопрово</w:t>
            </w:r>
            <w:r w:rsidRPr="009447D8">
              <w:rPr>
                <w:bCs/>
                <w:spacing w:val="-3"/>
                <w:sz w:val="24"/>
                <w:szCs w:val="24"/>
              </w:rPr>
              <w:t>ждение трудоустройства несовершеннолетних.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EA66D6" w:rsidRPr="009447D8" w:rsidRDefault="00EA66D6" w:rsidP="009447D8">
            <w:p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both"/>
              <w:rPr>
                <w:sz w:val="24"/>
                <w:szCs w:val="24"/>
              </w:rPr>
            </w:pPr>
            <w:proofErr w:type="gramStart"/>
            <w:r w:rsidRPr="009447D8">
              <w:rPr>
                <w:b/>
                <w:sz w:val="24"/>
                <w:szCs w:val="24"/>
              </w:rPr>
              <w:t>Знать</w:t>
            </w:r>
            <w:r w:rsidRPr="009447D8">
              <w:rPr>
                <w:sz w:val="24"/>
                <w:szCs w:val="24"/>
              </w:rPr>
              <w:t xml:space="preserve"> </w:t>
            </w:r>
            <w:r w:rsidR="009447D8" w:rsidRPr="009447D8">
              <w:rPr>
                <w:sz w:val="24"/>
                <w:szCs w:val="24"/>
              </w:rPr>
              <w:t>нормативно-правовую базу Республики Беларусь в сфере охраны и защиты детства;</w:t>
            </w:r>
            <w:r w:rsidR="009447D8">
              <w:rPr>
                <w:sz w:val="24"/>
                <w:szCs w:val="24"/>
              </w:rPr>
              <w:t xml:space="preserve"> </w:t>
            </w:r>
            <w:r w:rsidR="009447D8" w:rsidRPr="009447D8">
              <w:rPr>
                <w:sz w:val="24"/>
                <w:szCs w:val="24"/>
              </w:rPr>
              <w:t>роль и функции социального педагога в про</w:t>
            </w:r>
            <w:r w:rsidR="009447D8" w:rsidRPr="009447D8">
              <w:rPr>
                <w:sz w:val="24"/>
                <w:szCs w:val="24"/>
              </w:rPr>
              <w:softHyphen/>
              <w:t>цессе социальной защиты прав детей;</w:t>
            </w:r>
            <w:r w:rsidRPr="009447D8">
              <w:rPr>
                <w:sz w:val="24"/>
                <w:szCs w:val="24"/>
              </w:rPr>
              <w:t xml:space="preserve"> </w:t>
            </w:r>
            <w:r w:rsidRPr="009447D8">
              <w:rPr>
                <w:b/>
                <w:sz w:val="24"/>
                <w:szCs w:val="24"/>
              </w:rPr>
              <w:t>уметь</w:t>
            </w:r>
            <w:r w:rsidRPr="009447D8">
              <w:rPr>
                <w:sz w:val="24"/>
                <w:szCs w:val="24"/>
              </w:rPr>
              <w:t xml:space="preserve"> </w:t>
            </w:r>
            <w:r w:rsidR="009447D8" w:rsidRPr="009447D8">
              <w:rPr>
                <w:spacing w:val="-1"/>
                <w:sz w:val="24"/>
                <w:szCs w:val="24"/>
              </w:rPr>
              <w:t>организовать работу по охране прав ребён</w:t>
            </w:r>
            <w:r w:rsidR="009447D8" w:rsidRPr="009447D8">
              <w:rPr>
                <w:spacing w:val="-1"/>
                <w:sz w:val="24"/>
                <w:szCs w:val="24"/>
              </w:rPr>
              <w:softHyphen/>
            </w:r>
            <w:r w:rsidR="009447D8" w:rsidRPr="009447D8">
              <w:rPr>
                <w:spacing w:val="-3"/>
                <w:sz w:val="24"/>
                <w:szCs w:val="24"/>
              </w:rPr>
              <w:t>ка в соответствии с основными направлени</w:t>
            </w:r>
            <w:r w:rsidR="009447D8" w:rsidRPr="009447D8">
              <w:rPr>
                <w:spacing w:val="-3"/>
                <w:sz w:val="24"/>
                <w:szCs w:val="24"/>
              </w:rPr>
              <w:softHyphen/>
            </w:r>
            <w:r w:rsidR="009447D8" w:rsidRPr="009447D8">
              <w:rPr>
                <w:spacing w:val="-5"/>
                <w:sz w:val="24"/>
                <w:szCs w:val="24"/>
              </w:rPr>
              <w:t>ями национальной системы защиты детства</w:t>
            </w:r>
            <w:r w:rsidRPr="009447D8">
              <w:rPr>
                <w:sz w:val="24"/>
                <w:szCs w:val="24"/>
              </w:rPr>
              <w:t xml:space="preserve">; </w:t>
            </w:r>
            <w:r w:rsidRPr="009447D8">
              <w:rPr>
                <w:b/>
                <w:sz w:val="24"/>
                <w:szCs w:val="24"/>
              </w:rPr>
              <w:t>владеть</w:t>
            </w:r>
            <w:r w:rsidRPr="009447D8">
              <w:rPr>
                <w:sz w:val="24"/>
                <w:szCs w:val="24"/>
              </w:rPr>
              <w:t xml:space="preserve"> </w:t>
            </w:r>
            <w:r w:rsidR="009447D8" w:rsidRPr="009447D8">
              <w:rPr>
                <w:sz w:val="24"/>
                <w:szCs w:val="24"/>
              </w:rPr>
              <w:t>методами и технологиями социально-педагогической работы по охране и защите детства в учреждениях образования</w:t>
            </w:r>
            <w:r w:rsidRPr="009447D8">
              <w:rPr>
                <w:rFonts w:eastAsia="Calibri"/>
                <w:color w:val="000000"/>
                <w:sz w:val="24"/>
                <w:szCs w:val="24"/>
              </w:rPr>
              <w:t>.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EA66D6" w:rsidRPr="00C34008" w:rsidRDefault="00EA66D6" w:rsidP="0073654F">
            <w:pPr>
              <w:jc w:val="both"/>
              <w:rPr>
                <w:b/>
                <w:i/>
                <w:sz w:val="24"/>
                <w:szCs w:val="24"/>
              </w:rPr>
            </w:pPr>
            <w:r w:rsidRPr="00C34008">
              <w:rPr>
                <w:rStyle w:val="FontStyle11"/>
                <w:spacing w:val="0"/>
              </w:rPr>
              <w:t xml:space="preserve">БПК-7. </w:t>
            </w:r>
            <w:r w:rsidRPr="00C34008">
              <w:rPr>
                <w:sz w:val="24"/>
                <w:szCs w:val="24"/>
              </w:rPr>
              <w:t xml:space="preserve">осуществлять социально-педагогическую </w:t>
            </w:r>
            <w:r w:rsidRPr="00C34008">
              <w:rPr>
                <w:bCs/>
                <w:sz w:val="24"/>
                <w:szCs w:val="24"/>
              </w:rPr>
              <w:t>деятельность по защите прав и законных интересов обучающихся на основе нормативных правовых актов</w:t>
            </w:r>
            <w:r w:rsidRPr="00C34008">
              <w:rPr>
                <w:sz w:val="24"/>
                <w:szCs w:val="24"/>
              </w:rPr>
              <w:t>;</w:t>
            </w:r>
            <w:r w:rsidRPr="00C34008">
              <w:rPr>
                <w:b/>
                <w:i/>
                <w:sz w:val="24"/>
                <w:szCs w:val="24"/>
              </w:rPr>
              <w:t xml:space="preserve"> </w:t>
            </w:r>
          </w:p>
          <w:p w:rsidR="00EA66D6" w:rsidRPr="00BA4CAE" w:rsidRDefault="00EA66D6" w:rsidP="0073654F">
            <w:pPr>
              <w:pStyle w:val="Style3"/>
              <w:widowControl/>
              <w:tabs>
                <w:tab w:val="left" w:pos="993"/>
              </w:tabs>
              <w:jc w:val="both"/>
            </w:pPr>
            <w:r w:rsidRPr="00C34008">
              <w:t>БПК-11</w:t>
            </w:r>
            <w:r w:rsidRPr="00C34008">
              <w:rPr>
                <w:b/>
                <w:i/>
              </w:rPr>
              <w:t xml:space="preserve"> </w:t>
            </w:r>
            <w:r w:rsidRPr="00C34008">
              <w:rPr>
                <w:color w:val="000000"/>
              </w:rPr>
              <w:t>–</w:t>
            </w:r>
            <w:r w:rsidRPr="00C34008">
              <w:rPr>
                <w:b/>
                <w:i/>
              </w:rPr>
              <w:t> </w:t>
            </w:r>
            <w:r w:rsidRPr="00C34008">
              <w:t>осуществлять отбор содержания, форм и методов социально-педагогического и психологического сопровождения развития личности обучающегося с учетом социальных, возрастных и психологических особенностей</w:t>
            </w:r>
            <w:r w:rsidRPr="00C34008">
              <w:rPr>
                <w:color w:val="000000"/>
              </w:rPr>
              <w:t xml:space="preserve">.   </w:t>
            </w:r>
          </w:p>
        </w:tc>
      </w:tr>
      <w:tr w:rsidR="00EA66D6" w:rsidRPr="00594401" w:rsidTr="0073654F">
        <w:trPr>
          <w:jc w:val="center"/>
        </w:trPr>
        <w:tc>
          <w:tcPr>
            <w:tcW w:w="2802" w:type="dxa"/>
            <w:vAlign w:val="center"/>
          </w:tcPr>
          <w:p w:rsidR="00EA66D6" w:rsidRPr="00594401" w:rsidRDefault="00EA66D6" w:rsidP="0073654F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EA66D6" w:rsidRPr="00EB7CF4" w:rsidRDefault="009447D8" w:rsidP="0073654F">
            <w:pPr>
              <w:pStyle w:val="Default"/>
              <w:ind w:hanging="1"/>
              <w:jc w:val="both"/>
              <w:rPr>
                <w:bCs/>
                <w:color w:val="auto"/>
                <w:shd w:val="clear" w:color="auto" w:fill="FFFFFF"/>
              </w:rPr>
            </w:pPr>
            <w:r>
              <w:rPr>
                <w:color w:val="auto"/>
              </w:rPr>
              <w:t>Экзамен</w:t>
            </w:r>
            <w:r w:rsidR="00EA66D6">
              <w:rPr>
                <w:color w:val="auto"/>
              </w:rPr>
              <w:t>:</w:t>
            </w:r>
            <w:r w:rsidR="00EA66D6">
              <w:rPr>
                <w:rStyle w:val="12pt0"/>
                <w:rFonts w:eastAsia="Courier New"/>
                <w:b w:val="0"/>
                <w:color w:val="auto"/>
              </w:rPr>
              <w:t xml:space="preserve"> </w:t>
            </w:r>
            <w:r w:rsidR="00EA66D6">
              <w:rPr>
                <w:color w:val="auto"/>
              </w:rPr>
              <w:t>4 семестр</w:t>
            </w:r>
          </w:p>
        </w:tc>
      </w:tr>
    </w:tbl>
    <w:p w:rsidR="006516E9" w:rsidRDefault="006516E9" w:rsidP="00E04552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6516E9" w:rsidRDefault="006516E9" w:rsidP="00E04552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</w:p>
    <w:p w:rsidR="006516E9" w:rsidRDefault="006516E9" w:rsidP="00E04552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bookmarkStart w:id="0" w:name="_GoBack"/>
      <w:bookmarkEnd w:id="0"/>
    </w:p>
    <w:sectPr w:rsidR="0065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D20AB"/>
    <w:rsid w:val="00115027"/>
    <w:rsid w:val="00125876"/>
    <w:rsid w:val="00140319"/>
    <w:rsid w:val="00145274"/>
    <w:rsid w:val="001B4943"/>
    <w:rsid w:val="001F753E"/>
    <w:rsid w:val="002245BF"/>
    <w:rsid w:val="00287E40"/>
    <w:rsid w:val="002A5DF2"/>
    <w:rsid w:val="002F0DF7"/>
    <w:rsid w:val="003353F5"/>
    <w:rsid w:val="00385F9B"/>
    <w:rsid w:val="004C6157"/>
    <w:rsid w:val="004F4228"/>
    <w:rsid w:val="004F4249"/>
    <w:rsid w:val="004F595D"/>
    <w:rsid w:val="00513CDB"/>
    <w:rsid w:val="00514006"/>
    <w:rsid w:val="005323A7"/>
    <w:rsid w:val="00532A24"/>
    <w:rsid w:val="00594401"/>
    <w:rsid w:val="005966AF"/>
    <w:rsid w:val="005A23C8"/>
    <w:rsid w:val="005D3CDA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A14EE1"/>
    <w:rsid w:val="00A612D9"/>
    <w:rsid w:val="00B032DA"/>
    <w:rsid w:val="00B13A95"/>
    <w:rsid w:val="00B36B7C"/>
    <w:rsid w:val="00B55B4F"/>
    <w:rsid w:val="00B92B33"/>
    <w:rsid w:val="00BA4CAE"/>
    <w:rsid w:val="00BA72B2"/>
    <w:rsid w:val="00BD2D5C"/>
    <w:rsid w:val="00C25390"/>
    <w:rsid w:val="00C30C78"/>
    <w:rsid w:val="00C34008"/>
    <w:rsid w:val="00C447A9"/>
    <w:rsid w:val="00C47FE4"/>
    <w:rsid w:val="00C775DF"/>
    <w:rsid w:val="00D5159F"/>
    <w:rsid w:val="00D62295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54</cp:revision>
  <dcterms:created xsi:type="dcterms:W3CDTF">2024-12-10T14:44:00Z</dcterms:created>
  <dcterms:modified xsi:type="dcterms:W3CDTF">2025-03-20T19:53:00Z</dcterms:modified>
</cp:coreProperties>
</file>